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58" w:rsidRPr="00914E58" w:rsidRDefault="00914E58" w:rsidP="00914E58">
      <w:pPr>
        <w:pStyle w:val="a3"/>
        <w:shd w:val="clear" w:color="auto" w:fill="FFFFFF"/>
        <w:spacing w:before="12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914E58">
        <w:rPr>
          <w:b/>
          <w:bCs/>
          <w:color w:val="000000"/>
          <w:sz w:val="28"/>
          <w:szCs w:val="28"/>
        </w:rPr>
        <w:t>УТВЕРЖДАЮ:</w:t>
      </w:r>
    </w:p>
    <w:p w:rsidR="00914E58" w:rsidRPr="00914E58" w:rsidRDefault="00914E58" w:rsidP="00914E58">
      <w:pPr>
        <w:pStyle w:val="a3"/>
        <w:shd w:val="clear" w:color="auto" w:fill="FFFFFF"/>
        <w:spacing w:before="12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914E58">
        <w:rPr>
          <w:bCs/>
          <w:color w:val="000000"/>
          <w:sz w:val="28"/>
          <w:szCs w:val="28"/>
        </w:rPr>
        <w:t>Директор МКОУ «</w:t>
      </w:r>
      <w:proofErr w:type="spellStart"/>
      <w:r w:rsidRPr="00914E58">
        <w:rPr>
          <w:bCs/>
          <w:color w:val="000000"/>
          <w:sz w:val="28"/>
          <w:szCs w:val="28"/>
        </w:rPr>
        <w:t>Гельмецкая</w:t>
      </w:r>
      <w:proofErr w:type="spellEnd"/>
      <w:r w:rsidRPr="00914E58">
        <w:rPr>
          <w:bCs/>
          <w:color w:val="000000"/>
          <w:sz w:val="28"/>
          <w:szCs w:val="28"/>
        </w:rPr>
        <w:t xml:space="preserve"> СОШ»</w:t>
      </w:r>
    </w:p>
    <w:p w:rsidR="00914E58" w:rsidRPr="00914E58" w:rsidRDefault="00914E58" w:rsidP="00914E58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14E58">
        <w:rPr>
          <w:b/>
          <w:bCs/>
          <w:color w:val="000000"/>
          <w:sz w:val="28"/>
          <w:szCs w:val="28"/>
        </w:rPr>
        <w:t xml:space="preserve">                                                </w:t>
      </w:r>
      <w:r w:rsidR="00EE4C21">
        <w:rPr>
          <w:b/>
          <w:bCs/>
          <w:color w:val="000000"/>
          <w:sz w:val="28"/>
          <w:szCs w:val="28"/>
        </w:rPr>
        <w:t xml:space="preserve">                            </w:t>
      </w:r>
      <w:r w:rsidRPr="00914E58">
        <w:rPr>
          <w:b/>
          <w:bCs/>
          <w:color w:val="000000"/>
          <w:sz w:val="28"/>
          <w:szCs w:val="28"/>
        </w:rPr>
        <w:t xml:space="preserve">  ________________ Исаев Г.М.</w:t>
      </w:r>
    </w:p>
    <w:p w:rsidR="00E73B44" w:rsidRPr="00914E58" w:rsidRDefault="00E73B44" w:rsidP="00914E58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73B44" w:rsidRPr="00914E58" w:rsidRDefault="00E73B44" w:rsidP="00914E58">
      <w:pPr>
        <w:pStyle w:val="p1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color w:val="000000"/>
          <w:sz w:val="28"/>
          <w:szCs w:val="28"/>
        </w:rPr>
        <w:t>ПОЛОЖЕНИЕ ОБ ЭКЗАМЕНАЦИОННОЙ КОМИССИИ ПО ПРОВЕДЕНИЮ ПРОМЕЖУТОЧНОЙ И ИТОГОВОЙ АТТЕСТАЦИИ УЧАЩИХСЯ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1. Общие положения.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1.1. Положение определяет порядок формирования, состав и режим работы экзаменационной комиссии.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1.2. Положение определяет обязанности членов экзаменационной комиссии.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1.3. Положение определяет ответственность членов экзаменационной комиссии.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2. Порядок формирования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2.1. Экзаменационная комиссия формируется из числа административного и педагогического состава автошколы.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2.2. Состав экзаменационной комиссии формирует директор автошколы.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2.3. Состав экзаменационной комиссии утверждается директором автошколы.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3. Состав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3.1. Состав экзаменационной комиссии утверждается директором автошколы и состоит: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-председатель экзаменационной комиссии;</w:t>
      </w:r>
      <w:proofErr w:type="gramStart"/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</w:t>
      </w:r>
      <w:proofErr w:type="gramEnd"/>
      <w:r w:rsidRPr="00914E58">
        <w:rPr>
          <w:rStyle w:val="s1"/>
          <w:color w:val="000000"/>
          <w:sz w:val="28"/>
          <w:szCs w:val="28"/>
        </w:rPr>
        <w:t>экзаменатор теоретической и практической частей экзамена;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-ассистент теоретической и практической частей экзамена.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3.2. Председателем экзаменационной комиссии является директор или лицо, исполняющее его обязанности, им не может быть администратор или преподаватель.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3.3. Экзаменатор теоретической и практической частей экзамена назначается из числа работников автошколы со стажем практической работы по данному направлению не менее трёх лет и имеющих высшее или среднетехническое образование.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3.4. Ассистентами являются преподаватели, мастера производственного обучения группы или менеджер по учебной части, в которой проводится экзамен.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4. Порядок работы и обязанности членов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lastRenderedPageBreak/>
        <w:t>4.1. Экзаменационная комиссия в полном составе приступает к работе согласно утвержденному графику приёма экзаменов, подписанного председателем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4.2. Экзамены проводятся по билетам, утверждённым директором автошколы, или с использованием компьютерных систем, имеющих программы приёма экзаменов, аналогичных программам, используемым в экзаменационных отделениях в ГИБДД.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4.3. Порядок проведения экзаменов определяется «Положением о проведении промежуточной и итоговой аттестации», утверждённой директором автошколы.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5. Обязанности членов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5.1. Председатель экзаменационной комиссии: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-определяет персональный состав экзаменационной комиссии из числа лиц, перечисленных в п.3 настоящего Положения;</w:t>
      </w:r>
      <w:proofErr w:type="gramStart"/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</w:t>
      </w:r>
      <w:proofErr w:type="gramEnd"/>
      <w:r w:rsidRPr="00914E58">
        <w:rPr>
          <w:rStyle w:val="s1"/>
          <w:color w:val="000000"/>
          <w:sz w:val="28"/>
          <w:szCs w:val="28"/>
        </w:rPr>
        <w:t>обеспечивает соблюдение условий допуска кандидатов в водители к сдаче экзамена;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-осуществляет общее руководство деятельностью экзаменационной комиссии;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-утверждает экзаменационную ведомость и протокол;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-рассматривает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на результаты экзаменов;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-назначает время для проведения повторных экзаменов.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5.2. Экзаменатор теоретической и практической частей экзамена: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-перед началом экзамена знакомит кандидатов в водители с правилами проведения экзаменов;</w:t>
      </w:r>
      <w:proofErr w:type="gramStart"/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</w:t>
      </w:r>
      <w:proofErr w:type="gramEnd"/>
      <w:r w:rsidRPr="00914E58">
        <w:rPr>
          <w:rStyle w:val="s1"/>
          <w:color w:val="000000"/>
          <w:sz w:val="28"/>
          <w:szCs w:val="28"/>
        </w:rPr>
        <w:t>осуществляют непосредственный приём теоретической и практической частей экзамена;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-проверяет правильность ответов на экзаменационные вопросы;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-проставляет оценки в экзаменационные ведомости и протокола;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-подписывает экзаменационные ведомости и протокола;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-при несогласии учащихся с оценкой, участвует в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аппеляционной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комиссии под руководством председателя.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5.3. Ассистент теоретической и практической частей экзамена: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-исполняет поручения председателя и экзаменатора экзаменационной комиссии;</w:t>
      </w:r>
      <w:proofErr w:type="gramStart"/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</w:t>
      </w:r>
      <w:proofErr w:type="gramEnd"/>
      <w:r w:rsidRPr="00914E58">
        <w:rPr>
          <w:rStyle w:val="s1"/>
          <w:color w:val="000000"/>
          <w:sz w:val="28"/>
          <w:szCs w:val="28"/>
        </w:rPr>
        <w:t>участвует в проведении промежуточной и итоговой аттестации;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 участвует в рассмотрении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аппеляций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кандидатов в водители;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-следит за порядком и дисциплиной в аудитории во время проведения экзамена;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-подготавливает экзаменационные билеты и иные документы, и материалы необходимые для проведения экзамена;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6. Порядок допуска кандидата в водители к итоговой аттестации.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lastRenderedPageBreak/>
        <w:t xml:space="preserve">6.1. К итоговой аттестации кандидат в водители допускается в случае, если он прошел полный курс теоретической и практической подготовки, не имеет академических </w:t>
      </w:r>
      <w:proofErr w:type="spellStart"/>
      <w:r w:rsidRPr="00914E58">
        <w:rPr>
          <w:rStyle w:val="s1"/>
          <w:color w:val="000000"/>
          <w:sz w:val="28"/>
          <w:szCs w:val="28"/>
        </w:rPr>
        <w:t>задолжностей</w:t>
      </w:r>
      <w:proofErr w:type="spellEnd"/>
      <w:r w:rsidRPr="00914E58">
        <w:rPr>
          <w:rStyle w:val="s1"/>
          <w:color w:val="000000"/>
          <w:sz w:val="28"/>
          <w:szCs w:val="28"/>
        </w:rPr>
        <w:t>, долгов по оплате и предоставившие необходимые документы.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6.2. Не допускаются к экзаменам кандидаты в водители находящиеся в алкогольном и наркотическом опьянении.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7. Права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Экзаменационная комиссия имеет право: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proofErr w:type="gramStart"/>
      <w:r w:rsidRPr="00914E58">
        <w:rPr>
          <w:rStyle w:val="s1"/>
          <w:color w:val="000000"/>
          <w:sz w:val="28"/>
          <w:szCs w:val="28"/>
        </w:rPr>
        <w:t>- принимать решение о допуске кандидатов к итоговой аттестации; 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проверять у кандидатов наличие документов необходимых для сдачи экзаменов;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оценивать ответ кандидата на экзаменационные вопросы;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задавать кандидату дополнительные вопросы и оценивать их;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удалять из аудитории кандидатов нарушивших требования «Положения о проведении промежуточной и итоговой аттестации» с проставлением неудовлетворительной оценки; 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 рассматривать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кандидатов и принимать решения по существу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аппеляций</w:t>
      </w:r>
      <w:proofErr w:type="spellEnd"/>
      <w:r w:rsidRPr="00914E58">
        <w:rPr>
          <w:rStyle w:val="s1"/>
          <w:color w:val="000000"/>
          <w:sz w:val="28"/>
          <w:szCs w:val="28"/>
        </w:rPr>
        <w:t>.</w:t>
      </w:r>
      <w:proofErr w:type="gramEnd"/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8. Процедура проведения промежуточной и итоговой аттестации.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8.1. В соответствии с «Положением о проведении текущей, промежуточной аттестаций»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8.2. В соответствии с «Положением о проведении итоговой аттестации»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 xml:space="preserve">9. Порядок рассмотрения </w:t>
      </w:r>
      <w:proofErr w:type="spellStart"/>
      <w:r w:rsidRPr="00914E58">
        <w:rPr>
          <w:rStyle w:val="s2"/>
          <w:b/>
          <w:bCs/>
          <w:color w:val="000000"/>
          <w:sz w:val="28"/>
          <w:szCs w:val="28"/>
        </w:rPr>
        <w:t>аппеляций</w:t>
      </w:r>
      <w:proofErr w:type="spellEnd"/>
      <w:r w:rsidRPr="00914E58">
        <w:rPr>
          <w:rStyle w:val="s2"/>
          <w:b/>
          <w:bCs/>
          <w:color w:val="000000"/>
          <w:sz w:val="28"/>
          <w:szCs w:val="28"/>
        </w:rPr>
        <w:t xml:space="preserve"> и повторной сдачи экзамена.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9.1 Кандидат имеет право в день сдачи экзамена подать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аппеляцию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на имя председателя экзаменационной комиссии, с изложением мотивов несогласия с результатами экзамена.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9.2. Основаниями для подачи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являются: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proofErr w:type="gramStart"/>
      <w:r w:rsidRPr="00914E58">
        <w:rPr>
          <w:rStyle w:val="s1"/>
          <w:color w:val="000000"/>
          <w:sz w:val="28"/>
          <w:szCs w:val="28"/>
        </w:rPr>
        <w:t>- постановка вопросов выходящих за рамки требований «Положения о проведении промежуточной и итоговой аттестации»; 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нарушения установленной процедуры проведения экзаменов, т. е. нарушение требований п. 8; 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>- наличие в ответе кандидата незамеченных или неверно истолкованных экзаменатором моментов;</w:t>
      </w:r>
      <w:r w:rsidRPr="00914E58">
        <w:rPr>
          <w:color w:val="000000"/>
          <w:sz w:val="28"/>
          <w:szCs w:val="28"/>
        </w:rPr>
        <w:br/>
      </w:r>
      <w:r w:rsidRPr="00914E58">
        <w:rPr>
          <w:rStyle w:val="s1"/>
          <w:color w:val="000000"/>
          <w:sz w:val="28"/>
          <w:szCs w:val="28"/>
        </w:rPr>
        <w:t xml:space="preserve">- при наличии вышеуказанных обстоятельств рассмотрение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заключается в выявлении степени объективности оценки, полученной на экзамене, но не является переэкзаменовкой.</w:t>
      </w:r>
      <w:proofErr w:type="gramEnd"/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9.3.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Аппеляция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рассматривается членами экзаменационной комиссии в присутствии кандидата, после чего составляется акт в письменной форме.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lastRenderedPageBreak/>
        <w:t xml:space="preserve">9.4. Если в отношении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 xml:space="preserve"> вынесено отрицательное решение, кандидат может в течение трёх календарных дней обратиться е заявлением о несогласии с решением на имя директора автошколы.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9.5. Председатель экзаменационной комиссии на основании акта налагает резолюцию на заявлении об </w:t>
      </w:r>
      <w:proofErr w:type="spellStart"/>
      <w:r w:rsidRPr="00914E58">
        <w:rPr>
          <w:rStyle w:val="s1"/>
          <w:color w:val="000000"/>
          <w:sz w:val="28"/>
          <w:szCs w:val="28"/>
        </w:rPr>
        <w:t>аппеляции</w:t>
      </w:r>
      <w:proofErr w:type="spellEnd"/>
      <w:r w:rsidRPr="00914E58">
        <w:rPr>
          <w:rStyle w:val="s1"/>
          <w:color w:val="000000"/>
          <w:sz w:val="28"/>
          <w:szCs w:val="28"/>
        </w:rPr>
        <w:t>. Резолюция подписывается всеми членами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 xml:space="preserve">9.6. </w:t>
      </w:r>
      <w:proofErr w:type="gramStart"/>
      <w:r w:rsidRPr="00914E58">
        <w:rPr>
          <w:rStyle w:val="s1"/>
          <w:color w:val="000000"/>
          <w:sz w:val="28"/>
          <w:szCs w:val="28"/>
        </w:rPr>
        <w:t>Кандидат</w:t>
      </w:r>
      <w:proofErr w:type="gramEnd"/>
      <w:r w:rsidRPr="00914E58">
        <w:rPr>
          <w:rStyle w:val="s1"/>
          <w:color w:val="000000"/>
          <w:sz w:val="28"/>
          <w:szCs w:val="28"/>
        </w:rPr>
        <w:t xml:space="preserve"> получивший неудовлетворительную оценку направляется на повторный экзамен в сроки указанные в графике первичных и повторных экзаменов, утвержденных председателем экзаменационной комиссии.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9.7. В случае получения неудовлетворительной оценки на повторном экзамене теоретической части аттестации, кандидат направляется в следующую, ближайшую группу для сдачи итоговой аттестации без прохождения дополнительной подготовки теоретической части.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9.8. В случае получения неудовлетворительной оценки на повторном экзамене практической части аттестации, кандидат направляется в следующую, ближайшую группу для сдачи итоговой аттестации с оплатой за практическое вождение в соответствии со сметой расходов по данной группе. Количество занятий для восстановления навыков не менее 10 часов.</w:t>
      </w:r>
    </w:p>
    <w:p w:rsidR="00E73B44" w:rsidRPr="00914E58" w:rsidRDefault="00E73B44" w:rsidP="00914E58">
      <w:pPr>
        <w:pStyle w:val="p2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914E58">
        <w:rPr>
          <w:rStyle w:val="s2"/>
          <w:b/>
          <w:bCs/>
          <w:color w:val="000000"/>
          <w:sz w:val="28"/>
          <w:szCs w:val="28"/>
        </w:rPr>
        <w:t>10. Порядок оформления результатов экзаменов.</w:t>
      </w:r>
    </w:p>
    <w:p w:rsidR="00E73B44" w:rsidRPr="00914E58" w:rsidRDefault="00E73B44" w:rsidP="00914E58">
      <w:pPr>
        <w:pStyle w:val="p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914E58">
        <w:rPr>
          <w:rStyle w:val="s1"/>
          <w:color w:val="000000"/>
          <w:sz w:val="28"/>
          <w:szCs w:val="28"/>
        </w:rPr>
        <w:t>Результаты итоговой аттестации оформляются путем заполнения экзаменационного протокола, в котором расписываются: председатель экзаменационной комиссии, члены экзаменационной комиссии, кандидат в водители.</w:t>
      </w:r>
    </w:p>
    <w:p w:rsidR="00E73B44" w:rsidRPr="00914E58" w:rsidRDefault="00E73B44" w:rsidP="00914E58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sectPr w:rsidR="00E73B44" w:rsidRPr="00914E58" w:rsidSect="005F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7E7A1B"/>
    <w:rsid w:val="00206ECE"/>
    <w:rsid w:val="005F4FCE"/>
    <w:rsid w:val="0071618D"/>
    <w:rsid w:val="007E7A1B"/>
    <w:rsid w:val="00914E58"/>
    <w:rsid w:val="00E73B44"/>
    <w:rsid w:val="00EE4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4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2017-12-09T11:59:00Z</dcterms:created>
  <dcterms:modified xsi:type="dcterms:W3CDTF">2021-01-27T16:12:00Z</dcterms:modified>
</cp:coreProperties>
</file>